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Pr="008D6984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FE257E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ОУП.05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FE257E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43.02.16 Туризм и гостеприимство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Электроизолятор</w:t>
      </w:r>
    </w:p>
    <w:p w:rsidR="00EE6F28" w:rsidRDefault="00CA1530" w:rsidP="00EE6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учебной дисциплины разработана  в соответствии с ФГОС СОО утвержденного Приказом Министерства образования и науки Российской Федерации от «17»  мая  2013 г. № 413, для специальности </w:t>
      </w:r>
      <w:r w:rsidR="00FE257E" w:rsidRPr="00FE257E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43.02.16 Туризм и гостеприимство</w:t>
      </w:r>
      <w:r w:rsidRPr="008D6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цикловой комиссии 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общеобразовательного, обще гуманитарного и социальн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>о-экономического учебных циклов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«   </w:t>
      </w:r>
      <w:r w:rsidR="00CA1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 _____________________  2024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ЦК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Лелеко В.В.    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(подпись)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Pr="008D6984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характеристика рабочей программы учебной дисциплины……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 и содержание учебной дисциплины…………………………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учебной дисциплины и виды учебной работы…………………..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Тематический план и содержание учебной дисциплины………………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реализации рабочей программы учебной дисциплины………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 оценка результатов учебной дисциплины………………….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   Лист регистрации изменений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CA1530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УЧЕБНОГО ПРЕДМЕТА ОУП.05.</w:t>
      </w:r>
      <w:r w:rsidR="008D6984"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История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подготовки  специалистов среднего звена и разработана  в соответствии с ФГОС СОО для специальности </w:t>
      </w:r>
      <w:r w:rsidR="00FE257E" w:rsidRPr="00FE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43.02.16 Туризм и гостеприимство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FE257E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Дисциплина является базовой, </w:t>
      </w:r>
      <w:r w:rsidR="008D6984"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входит 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 результаты освоения дисциплины: ОУ</w:t>
      </w:r>
      <w:r w:rsidR="00CA1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.05 «История» </w:t>
      </w:r>
    </w:p>
    <w:p w:rsidR="008D6984" w:rsidRPr="008D6984" w:rsidRDefault="008D6984" w:rsidP="008D6984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истории, учитывающей взаимосвязь всех ее этапов, их значимость для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</w:t>
      </w:r>
      <w:r w:rsidR="00CA1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Особое значен</w:t>
      </w:r>
      <w:r w:rsidR="00CA1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ие предмет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имеет при формировании ОК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ОК 1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 различным контекстам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профессиональной деятельности, овладение универсальными </w:t>
            </w:r>
            <w:r w:rsidRPr="008D6984">
              <w:rPr>
                <w:sz w:val="24"/>
                <w:szCs w:val="24"/>
              </w:rPr>
              <w:lastRenderedPageBreak/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2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Использовать современные средства поиска, анализа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интерпретации информации,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информационные технологии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сформированность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4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Эффективно взаимодействовать и работать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 xml:space="preserve">ОК 5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устную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письменную коммуникацию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государственном языке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Федерации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учетом особенностей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социального и культурного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эстетическое отношение к 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письменной форме исторических 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 xml:space="preserve">ОК 6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Проявлять гражданско- патриотическую позицию,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межрелигиозных отношений, применять стандарты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национально- культурных традиций, формирование  и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сформированность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межпредметные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Гражданскойвойны,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значение советских научно-технологических успехов, освоения космоса; понимание </w:t>
            </w:r>
            <w:r w:rsidRPr="008D6984">
              <w:rPr>
                <w:sz w:val="24"/>
                <w:szCs w:val="24"/>
              </w:rPr>
              <w:lastRenderedPageBreak/>
              <w:t>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 и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XXI в.; определять современников исторических </w:t>
            </w:r>
            <w:r w:rsidRPr="008D6984">
              <w:rPr>
                <w:sz w:val="24"/>
                <w:szCs w:val="24"/>
              </w:rPr>
              <w:lastRenderedPageBreak/>
              <w:t>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иметь сформированность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Pr="008D6984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FE58DB" w:rsidRDefault="008D6984" w:rsidP="00FE58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И СОДЕРЖАНИЕ УЧЕБНОЙ ДИСЦИПЛИНЫ</w:t>
      </w: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учебной </w:t>
      </w:r>
      <w:r w:rsidR="00FE257E"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 и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8"/>
        <w:gridCol w:w="2051"/>
      </w:tblGrid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</w:tr>
      <w:tr w:rsidR="003F15CB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257E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58DB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FE257E" w:rsidRPr="008D6984" w:rsidTr="00FE257E">
        <w:tc>
          <w:tcPr>
            <w:tcW w:w="9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57E" w:rsidRPr="00FE257E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</w:t>
      </w:r>
      <w:r w:rsidR="00CA1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5"/>
        <w:gridCol w:w="8051"/>
        <w:gridCol w:w="988"/>
        <w:gridCol w:w="2476"/>
      </w:tblGrid>
      <w:tr w:rsidR="00A01E94" w:rsidRPr="00FD0D64" w:rsidTr="00451C64">
        <w:tc>
          <w:tcPr>
            <w:tcW w:w="3045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051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лабораторные и практические работы, прикладной модуль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(если предусмотрены)</w:t>
            </w:r>
          </w:p>
        </w:tc>
        <w:tc>
          <w:tcPr>
            <w:tcW w:w="988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76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A01E94" w:rsidRPr="00FD0D64" w:rsidTr="00451C64">
        <w:tc>
          <w:tcPr>
            <w:tcW w:w="304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1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451C64">
        <w:tc>
          <w:tcPr>
            <w:tcW w:w="11096" w:type="dxa"/>
            <w:gridSpan w:val="2"/>
          </w:tcPr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88" w:type="dxa"/>
          </w:tcPr>
          <w:p w:rsidR="00A01E94" w:rsidRPr="00584134" w:rsidRDefault="004F6072" w:rsidP="005841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476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451C64">
        <w:tc>
          <w:tcPr>
            <w:tcW w:w="304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051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412479" w:rsidRPr="00F86999" w:rsidRDefault="00412479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76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Политические партии и война: оборонцы, </w:t>
            </w:r>
            <w:r w:rsidRPr="00FD0D64">
              <w:rPr>
                <w:rFonts w:ascii="Times New Roman" w:hAnsi="Times New Roman" w:cs="Times New Roman"/>
              </w:rPr>
              <w:lastRenderedPageBreak/>
              <w:t>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88" w:type="dxa"/>
          </w:tcPr>
          <w:p w:rsidR="00412479" w:rsidRPr="00F86999" w:rsidRDefault="00905D73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88" w:type="dxa"/>
          </w:tcPr>
          <w:p w:rsidR="004124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3673BE" w:rsidRDefault="005959A2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11096" w:type="dxa"/>
            <w:gridSpan w:val="2"/>
          </w:tcPr>
          <w:p w:rsidR="005959A2" w:rsidRPr="00FD0D64" w:rsidRDefault="005959A2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2. Межвоенный период (1918–1939). СССР в 1920–1</w:t>
            </w:r>
            <w:r w:rsidR="00ED0952" w:rsidRPr="00FD0D64">
              <w:rPr>
                <w:rFonts w:ascii="Times New Roman" w:hAnsi="Times New Roman" w:cs="Times New Roman"/>
                <w:b/>
              </w:rPr>
              <w:t xml:space="preserve">930-е годы </w:t>
            </w:r>
          </w:p>
        </w:tc>
        <w:tc>
          <w:tcPr>
            <w:tcW w:w="988" w:type="dxa"/>
          </w:tcPr>
          <w:p w:rsidR="005959A2" w:rsidRPr="00FD0D64" w:rsidRDefault="00EB4E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476" w:type="dxa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051" w:type="dxa"/>
          </w:tcPr>
          <w:p w:rsidR="005959A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Отказ </w:t>
            </w:r>
            <w:r w:rsidRPr="00FD0D64">
              <w:rPr>
                <w:rFonts w:ascii="Times New Roman" w:hAnsi="Times New Roman" w:cs="Times New Roman"/>
              </w:rPr>
              <w:lastRenderedPageBreak/>
              <w:t>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ТОЗы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C4633E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88" w:type="dxa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аграрноиндустриальную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</w:t>
            </w:r>
            <w:r w:rsidRPr="00FD0D64">
              <w:rPr>
                <w:rFonts w:ascii="Times New Roman" w:hAnsi="Times New Roman" w:cs="Times New Roman"/>
              </w:rPr>
              <w:lastRenderedPageBreak/>
              <w:t>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«метаплана»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 w:rsidR="00721DD1"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Наркомпроса.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C4633E" w:rsidRPr="00FD0D64" w:rsidRDefault="00C4633E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2.4. Революционные события 1918 – начала 1920-х гг. Версальско-Вашингтонская система. Мир в 1920-е – 1930-е гг. Нарастание агрессии в мире в 1930-х гг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 w:rsidR="008D6984">
              <w:rPr>
                <w:rFonts w:ascii="Times New Roman" w:hAnsi="Times New Roman" w:cs="Times New Roman"/>
              </w:rPr>
              <w:t>ической изоляции). Пакт Бриана-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Судетский кризис. Мюнхенское соглашение и его последствия. Политика "умиротворения" агрессора. Создание оси Берлин - Рим - Токио. Японо-китайская </w:t>
            </w:r>
            <w:r w:rsidRPr="00FD0D64">
              <w:rPr>
                <w:rFonts w:ascii="Times New Roman" w:hAnsi="Times New Roman" w:cs="Times New Roman"/>
              </w:rPr>
              <w:lastRenderedPageBreak/>
              <w:t>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B57AE" w:rsidRPr="00F90124" w:rsidRDefault="00ED0952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3B57AE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="00ED0952"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</w:t>
            </w:r>
          </w:p>
        </w:tc>
        <w:tc>
          <w:tcPr>
            <w:tcW w:w="988" w:type="dxa"/>
          </w:tcPr>
          <w:p w:rsidR="00ED095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11096" w:type="dxa"/>
            <w:gridSpan w:val="2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88" w:type="dxa"/>
          </w:tcPr>
          <w:p w:rsidR="007D5979" w:rsidRPr="00FD0D64" w:rsidRDefault="00EB4E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476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 w:val="restart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051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88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D5979" w:rsidRPr="00FD0D64" w:rsidRDefault="007D5979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="00AD7239" w:rsidRPr="00AD7239">
              <w:rPr>
                <w:rFonts w:ascii="Times New Roman" w:hAnsi="Times New Roman" w:cs="Times New Roman"/>
              </w:rPr>
              <w:t xml:space="preserve">Нападение японских войск на Перл-Харбор,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 w:rsidR="006D36D9"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советскогерманском фронте в 1941 г. Брестская крепость. Массовый героизм воинов, представителей всех народов </w:t>
            </w:r>
            <w:r w:rsidRPr="00FD0D64">
              <w:rPr>
                <w:rFonts w:ascii="Times New Roman" w:hAnsi="Times New Roman" w:cs="Times New Roman"/>
              </w:rPr>
              <w:lastRenderedPageBreak/>
              <w:t>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 w:rsidR="00AD7239"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88" w:type="dxa"/>
          </w:tcPr>
          <w:p w:rsidR="007D5979" w:rsidRPr="00FD0D64" w:rsidRDefault="00464CEC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905D73" w:rsidRPr="0058413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D5979" w:rsidRPr="00FD0D64" w:rsidRDefault="00C92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="009C7B25"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="009C7B25"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88" w:type="dxa"/>
          </w:tcPr>
          <w:p w:rsidR="007D59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</w:t>
            </w:r>
            <w:r w:rsidRPr="00FD0D64">
              <w:rPr>
                <w:rFonts w:ascii="Times New Roman" w:hAnsi="Times New Roman" w:cs="Times New Roman"/>
              </w:rPr>
              <w:lastRenderedPageBreak/>
              <w:t>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 w:rsidRPr="0089148E">
              <w:rPr>
                <w:rFonts w:ascii="Times New Roman" w:hAnsi="Times New Roman" w:cs="Times New Roman"/>
              </w:rPr>
              <w:t>Героизм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и искусство в годы ВОВ. </w:t>
            </w:r>
            <w:r w:rsidR="009C7B25" w:rsidRPr="00FD0D64">
              <w:rPr>
                <w:rFonts w:ascii="Times New Roman" w:hAnsi="Times New Roman" w:cs="Times New Roman"/>
              </w:rPr>
              <w:t>Работа с историческими источниками: анализ исторических плакатов, военных песен, творчества Твардовского А.Т., Эринбурга И.Г., Бека А.А., Симонова К.М.</w:t>
            </w:r>
          </w:p>
        </w:tc>
        <w:tc>
          <w:tcPr>
            <w:tcW w:w="988" w:type="dxa"/>
          </w:tcPr>
          <w:p w:rsidR="009C7B25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051" w:type="dxa"/>
          </w:tcPr>
          <w:p w:rsidR="009C7B25" w:rsidRPr="00433B08" w:rsidRDefault="009C7B25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Висло-Одерская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</w:t>
            </w:r>
            <w:r w:rsidRPr="00FD0D64">
              <w:rPr>
                <w:rFonts w:ascii="Times New Roman" w:hAnsi="Times New Roman" w:cs="Times New Roman"/>
              </w:rPr>
              <w:lastRenderedPageBreak/>
              <w:t>демонополизации, демократизации (четыре "Д"). 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88" w:type="dxa"/>
          </w:tcPr>
          <w:p w:rsidR="009C7B25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A9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="009C7B25"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11096" w:type="dxa"/>
            <w:gridSpan w:val="2"/>
          </w:tcPr>
          <w:p w:rsidR="009C7B25" w:rsidRPr="00FB52C5" w:rsidRDefault="009C7B25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88" w:type="dxa"/>
          </w:tcPr>
          <w:p w:rsidR="009C7B25" w:rsidRPr="00584134" w:rsidRDefault="00EB4E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476" w:type="dxa"/>
          </w:tcPr>
          <w:p w:rsidR="009C7B25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9C42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 w:rsidR="00FB52C5"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Юго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</w:t>
            </w:r>
            <w:r w:rsidRPr="00FD0D64">
              <w:rPr>
                <w:rFonts w:ascii="Times New Roman" w:hAnsi="Times New Roman" w:cs="Times New Roman"/>
              </w:rPr>
              <w:lastRenderedPageBreak/>
              <w:t>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 w:rsidR="00F90124"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88" w:type="dxa"/>
          </w:tcPr>
          <w:p w:rsidR="009C42A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F6E5D" w:rsidRDefault="005F6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Вооруженные конфликты Холодной войны.</w:t>
            </w:r>
            <w:r w:rsidR="00F90124">
              <w:rPr>
                <w:rFonts w:ascii="Times New Roman" w:hAnsi="Times New Roman" w:cs="Times New Roman"/>
              </w:rPr>
              <w:t xml:space="preserve"> </w:t>
            </w:r>
            <w:r w:rsidR="009C42A0"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88" w:type="dxa"/>
          </w:tcPr>
          <w:p w:rsidR="009C42A0" w:rsidRPr="00FD0D64" w:rsidRDefault="00FB5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FB52C5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C42A0"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="009C42A0"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="009C42A0"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="009C42A0"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="009C42A0"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</w:t>
            </w:r>
            <w:r w:rsidRPr="00FD0D64">
              <w:rPr>
                <w:rFonts w:ascii="Times New Roman" w:hAnsi="Times New Roman" w:cs="Times New Roman"/>
              </w:rPr>
              <w:lastRenderedPageBreak/>
              <w:t>досуга. Неофициальная культура. Хрущев и интеллигенция. Антирелигиозные кампании. Гонения на Церковь. Диссиденты. Самиздат и тамиздат.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Новочеркасские события. Смещение Н.С. Хрущева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«метаплана»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4.4. Советское общество в середине 1960-х – начале 1980-х гг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топливноэнергетического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</w:t>
            </w:r>
            <w:r w:rsidRPr="00FD0D64">
              <w:rPr>
                <w:rFonts w:ascii="Times New Roman" w:hAnsi="Times New Roman" w:cs="Times New Roman"/>
              </w:rPr>
              <w:lastRenderedPageBreak/>
              <w:t>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 w:rsidR="00814E61"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 w:rsidR="00091B32"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88" w:type="dxa"/>
          </w:tcPr>
          <w:p w:rsidR="007C2800" w:rsidRPr="00FD0D64" w:rsidRDefault="00091B32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4F607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11096" w:type="dxa"/>
            <w:gridSpan w:val="2"/>
          </w:tcPr>
          <w:p w:rsidR="007C2800" w:rsidRPr="009279D9" w:rsidRDefault="007C2800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88" w:type="dxa"/>
          </w:tcPr>
          <w:p w:rsidR="007C2800" w:rsidRPr="00584134" w:rsidRDefault="00EB4E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476" w:type="dxa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051" w:type="dxa"/>
          </w:tcPr>
          <w:p w:rsidR="007C2800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</w:t>
            </w:r>
            <w:r w:rsidRPr="00FD0D64">
              <w:rPr>
                <w:rFonts w:ascii="Times New Roman" w:hAnsi="Times New Roman" w:cs="Times New Roman"/>
              </w:rPr>
              <w:lastRenderedPageBreak/>
              <w:t>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Военнополитическое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246DF9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россиян в условиях реформ. Занятие с использованием музейнопедагогических технологий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6D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</w:t>
            </w:r>
            <w:r w:rsidRPr="00FD0D64">
              <w:rPr>
                <w:rFonts w:ascii="Times New Roman" w:hAnsi="Times New Roman" w:cs="Times New Roman"/>
              </w:rPr>
              <w:lastRenderedPageBreak/>
              <w:t>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905F8D" w:rsidRDefault="00984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="003506FF"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905F8D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«метаплана»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8156D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="00623E73"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</w:t>
            </w:r>
            <w:r w:rsidRPr="00FD0D64">
              <w:rPr>
                <w:rFonts w:ascii="Times New Roman" w:hAnsi="Times New Roman" w:cs="Times New Roman"/>
              </w:rPr>
              <w:lastRenderedPageBreak/>
              <w:t>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 w:rsidR="00E1659F"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 w:rsidR="00E1659F"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 xml:space="preserve"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коронавирусной пандемией, оказание помощи зарубежным странам. Мир и процессы глобализации в новых условиях. Антиглобалистские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FE257E" w:rsidRPr="00FD0D64" w:rsidTr="00FE257E">
        <w:tc>
          <w:tcPr>
            <w:tcW w:w="14560" w:type="dxa"/>
            <w:gridSpan w:val="4"/>
          </w:tcPr>
          <w:p w:rsidR="00FE257E" w:rsidRPr="009A68B9" w:rsidRDefault="00FE257E" w:rsidP="00FE257E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lastRenderedPageBreak/>
              <w:t>Пр</w:t>
            </w:r>
            <w:r>
              <w:rPr>
                <w:rFonts w:ascii="Times New Roman" w:hAnsi="Times New Roman" w:cs="Times New Roman"/>
                <w:b/>
              </w:rPr>
              <w:t>омежуточная аттестация в форме дифференцированного зачета</w:t>
            </w:r>
          </w:p>
        </w:tc>
      </w:tr>
      <w:tr w:rsidR="0038156D" w:rsidRPr="00FD0D64" w:rsidTr="00451C64">
        <w:tc>
          <w:tcPr>
            <w:tcW w:w="11096" w:type="dxa"/>
            <w:gridSpan w:val="2"/>
          </w:tcPr>
          <w:p w:rsidR="0038156D" w:rsidRPr="00584134" w:rsidRDefault="0038156D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64" w:type="dxa"/>
            <w:gridSpan w:val="2"/>
          </w:tcPr>
          <w:p w:rsidR="0038156D" w:rsidRPr="009A68B9" w:rsidRDefault="00FE257E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 xml:space="preserve">3. условия реализации программы дисциплины 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Основная литература</w:t>
      </w:r>
    </w:p>
    <w:p w:rsidR="00E06CC0" w:rsidRDefault="005013A1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История [Электронный ресурс]: учебное пособие/ А.Б. Бирюкова [и др.].— Электрон. текстовые данные.— Самара: Самарский государственный технический университет, ЭБС АСВ, 2021.— 459 c.— Режим доступа: </w:t>
      </w:r>
      <w:hyperlink r:id="rId6" w:history="1">
        <w:r w:rsidRPr="006B5500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https://ipr-smart.ru/122183</w:t>
        </w:r>
      </w:hyperlink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5013A1" w:rsidRPr="005013A1" w:rsidRDefault="005013A1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</w:t>
      </w:r>
      <w:r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Карелин А.С. История. Отечественная история с 1945 года до начала XXI века [Электронный ресурс]: практикум дисциплины по направлению подготовки 51.03.06 «Библиотечно-информационная деятельность», квалификация (степень) выпускника «бакалавр»/ Карелин А.С.— Электрон. текстовые данные.— Кемерово: Кемеровский государственный институт культуры, 2022.— 53 c.— Режим доступа: </w:t>
      </w:r>
      <w:hyperlink r:id="rId7" w:history="1">
        <w:r w:rsidRPr="006B5500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https://ipr-smart.ru/138285</w:t>
        </w:r>
      </w:hyperlink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5013A1" w:rsidRDefault="005013A1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013A1" w:rsidRDefault="00E06CC0" w:rsidP="005013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Дополнительная литература </w:t>
      </w:r>
    </w:p>
    <w:p w:rsidR="005013A1" w:rsidRDefault="005013A1" w:rsidP="005013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</w:t>
      </w:r>
      <w:r w:rsidR="00F63417"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История: учебное пособие для СПО / В. Н. Курятников, Е. Ю.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F63417"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>Семенова, Н. А. Татаренкова, В. В. Федотов. — Саратов: Профобразование, 2021 — 433 c.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F63417"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>Режим доступа: для авторизир. пользователей. - DOI: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hyperlink r:id="rId8" w:history="1">
        <w:r w:rsidRPr="005013A1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https://doi.org/10.23682/106826</w:t>
        </w:r>
      </w:hyperlink>
      <w:r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F63417" w:rsidRPr="005013A1" w:rsidRDefault="005013A1" w:rsidP="005013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</w:t>
      </w:r>
      <w:r w:rsidR="00F63417"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К. Д. История России: учебное пособие для СПО / К. Д.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F63417"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F63417"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>Режим доступа: для авторизир. пользователей. - DOI: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hyperlink r:id="rId9" w:history="1">
        <w:r w:rsidRPr="005013A1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https://doi.org/10.23682/104903</w:t>
        </w:r>
      </w:hyperlink>
      <w:r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D60956" w:rsidRDefault="005013A1" w:rsidP="00501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r w:rsidR="00F63417"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Носова, И. В. История России: учебное пособие для СПО / И. В.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63417"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Носова. — Саратов: Профобразование, 2021 — 187 c.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63417"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авторизир. пользователей. - DOI: </w:t>
      </w:r>
      <w:hyperlink r:id="rId10" w:history="1">
        <w:r w:rsidRPr="005013A1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https://doi.org/10.23682/106618</w:t>
        </w:r>
      </w:hyperlink>
      <w:r w:rsidRPr="005013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5013A1" w:rsidRPr="005013A1" w:rsidRDefault="005013A1" w:rsidP="00501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4.КОНТРОЛЬ И ОЦЕНКА РЕЗУЛЬТАТОВ ОБЩЕОБРАЗОВАТЕЛЬНОЙ ДИСЦИПЛИНЫ 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3"/>
        <w:gridCol w:w="3302"/>
        <w:gridCol w:w="3368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1,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Презентация  мини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1, Тема 1.1, 1.2, 1.3,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4.5, 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1, Тема 1.2, 1.3,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Р1, Тема 1.1,1.2,1,3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Р1, Тема 1.1,1.2,1.3.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3.4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CA1530" w:rsidRDefault="00CA1530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CA1530" w:rsidRDefault="00CA1530">
      <w:pP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br w:type="page"/>
      </w:r>
    </w:p>
    <w:p w:rsidR="00CA1530" w:rsidRPr="00987F30" w:rsidRDefault="00CA1530" w:rsidP="00CA15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</w:rPr>
        <w:lastRenderedPageBreak/>
        <w:t>Лист регистраций изменений,</w:t>
      </w:r>
    </w:p>
    <w:p w:rsidR="00CA1530" w:rsidRPr="00987F30" w:rsidRDefault="00CA1530" w:rsidP="00CA15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</w:rPr>
        <w:t xml:space="preserve">вносимых в рабочую программу учебного предмета </w:t>
      </w:r>
    </w:p>
    <w:p w:rsidR="00CA1530" w:rsidRPr="00987F30" w:rsidRDefault="00CA1530" w:rsidP="00CA15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0" w:rsidRPr="00987F30" w:rsidRDefault="00CA1530" w:rsidP="001F3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F30">
              <w:rPr>
                <w:rFonts w:ascii="Times New Roman" w:eastAsia="Times New Roman" w:hAnsi="Times New Roman" w:cs="Times New Roman"/>
                <w:b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0" w:rsidRPr="00987F30" w:rsidRDefault="00CA1530" w:rsidP="001F3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F30">
              <w:rPr>
                <w:rFonts w:ascii="Times New Roman" w:eastAsia="Times New Roman" w:hAnsi="Times New Roman" w:cs="Times New Roman"/>
                <w:b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0" w:rsidRPr="00987F30" w:rsidRDefault="00CA1530" w:rsidP="001F3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F30">
              <w:rPr>
                <w:rFonts w:ascii="Times New Roman" w:eastAsia="Times New Roman" w:hAnsi="Times New Roman" w:cs="Times New Roman"/>
                <w:b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0" w:rsidRPr="00987F30" w:rsidRDefault="00CA1530" w:rsidP="001F3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F30">
              <w:rPr>
                <w:rFonts w:ascii="Times New Roman" w:eastAsia="Times New Roman" w:hAnsi="Times New Roman" w:cs="Times New Roman"/>
                <w:b/>
              </w:rPr>
              <w:t>Перечень и содержание измененных разделов программы</w:t>
            </w: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A1530" w:rsidRPr="00987F30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30" w:rsidRPr="00987F30" w:rsidRDefault="00CA1530" w:rsidP="001F371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0" w:name="_GoBack"/>
      <w:bookmarkEnd w:id="0"/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 w15:restartNumberingAfterBreak="0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95675"/>
    <w:multiLevelType w:val="hybridMultilevel"/>
    <w:tmpl w:val="27F2B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94"/>
    <w:rsid w:val="00091B32"/>
    <w:rsid w:val="00246DF9"/>
    <w:rsid w:val="00301C98"/>
    <w:rsid w:val="003506FF"/>
    <w:rsid w:val="0035723E"/>
    <w:rsid w:val="003673BE"/>
    <w:rsid w:val="0038156D"/>
    <w:rsid w:val="003B57AE"/>
    <w:rsid w:val="003F15CB"/>
    <w:rsid w:val="00412479"/>
    <w:rsid w:val="00433B08"/>
    <w:rsid w:val="00451C64"/>
    <w:rsid w:val="00464CEC"/>
    <w:rsid w:val="004F6072"/>
    <w:rsid w:val="005013A1"/>
    <w:rsid w:val="00584134"/>
    <w:rsid w:val="005959A2"/>
    <w:rsid w:val="005E699C"/>
    <w:rsid w:val="005F6E5D"/>
    <w:rsid w:val="00623E73"/>
    <w:rsid w:val="006D36D9"/>
    <w:rsid w:val="006E5557"/>
    <w:rsid w:val="00721DD1"/>
    <w:rsid w:val="007C2800"/>
    <w:rsid w:val="007D5979"/>
    <w:rsid w:val="00814E61"/>
    <w:rsid w:val="0089148E"/>
    <w:rsid w:val="008A7EB0"/>
    <w:rsid w:val="008D6984"/>
    <w:rsid w:val="00905D73"/>
    <w:rsid w:val="00905F8D"/>
    <w:rsid w:val="009279D9"/>
    <w:rsid w:val="009846C1"/>
    <w:rsid w:val="009A68B9"/>
    <w:rsid w:val="009C42A0"/>
    <w:rsid w:val="009C7B25"/>
    <w:rsid w:val="00A01E94"/>
    <w:rsid w:val="00A5373E"/>
    <w:rsid w:val="00A92E44"/>
    <w:rsid w:val="00AB0898"/>
    <w:rsid w:val="00AD7239"/>
    <w:rsid w:val="00BF477D"/>
    <w:rsid w:val="00C4633E"/>
    <w:rsid w:val="00C92E93"/>
    <w:rsid w:val="00CA1530"/>
    <w:rsid w:val="00D60956"/>
    <w:rsid w:val="00E06CC0"/>
    <w:rsid w:val="00E1659F"/>
    <w:rsid w:val="00EB4E56"/>
    <w:rsid w:val="00EC2C47"/>
    <w:rsid w:val="00ED0952"/>
    <w:rsid w:val="00EE6F28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  <w:rsid w:val="00FE257E"/>
    <w:rsid w:val="00FE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A0BEF"/>
  <w15:docId w15:val="{EC305424-A5C3-46B7-A7A4-58432C2A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06826" TargetMode="External"/><Relationship Id="rId3" Type="http://schemas.openxmlformats.org/officeDocument/2006/relationships/styles" Target="styles.xml"/><Relationship Id="rId7" Type="http://schemas.openxmlformats.org/officeDocument/2006/relationships/hyperlink" Target="https://ipr-smart.ru/138285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pr-smart.ru/122183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066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3682/1049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5E279-F152-40C4-9EA2-4AF213E1B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33</Pages>
  <Words>10958</Words>
  <Characters>62463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5</cp:revision>
  <dcterms:created xsi:type="dcterms:W3CDTF">2023-09-19T12:31:00Z</dcterms:created>
  <dcterms:modified xsi:type="dcterms:W3CDTF">2024-06-17T08:38:00Z</dcterms:modified>
</cp:coreProperties>
</file>